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D" w:rsidRDefault="0023798D" w:rsidP="0023798D">
      <w:pPr>
        <w:tabs>
          <w:tab w:val="left" w:pos="6146"/>
          <w:tab w:val="right" w:pos="8306"/>
        </w:tabs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جامعة ديالى / كلية التربية الاساسية / قسم </w:t>
      </w:r>
      <w:proofErr w:type="spellStart"/>
      <w:r>
        <w:rPr>
          <w:rFonts w:hint="cs"/>
          <w:sz w:val="28"/>
          <w:szCs w:val="28"/>
          <w:rtl/>
          <w:lang w:bidi="ar-IQ"/>
        </w:rPr>
        <w:t>الأرشاد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والتوجيه التربوي</w:t>
      </w:r>
    </w:p>
    <w:p w:rsidR="0023798D" w:rsidRDefault="0023798D" w:rsidP="00D14FD9">
      <w:pPr>
        <w:tabs>
          <w:tab w:val="left" w:pos="6146"/>
          <w:tab w:val="right" w:pos="830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المناهج الدراسية التخصصية (قسم </w:t>
      </w:r>
      <w:proofErr w:type="spellStart"/>
      <w:r w:rsidR="00D14FD9">
        <w:rPr>
          <w:rFonts w:hint="cs"/>
          <w:sz w:val="28"/>
          <w:szCs w:val="28"/>
          <w:rtl/>
          <w:lang w:bidi="ar-IQ"/>
        </w:rPr>
        <w:t>الأرشاد</w:t>
      </w:r>
      <w:proofErr w:type="spellEnd"/>
      <w:r w:rsidR="00D14FD9">
        <w:rPr>
          <w:rFonts w:hint="cs"/>
          <w:sz w:val="28"/>
          <w:szCs w:val="28"/>
          <w:rtl/>
          <w:lang w:bidi="ar-IQ"/>
        </w:rPr>
        <w:t xml:space="preserve"> والتوجيه التربوي</w:t>
      </w:r>
      <w:r>
        <w:rPr>
          <w:sz w:val="28"/>
          <w:szCs w:val="28"/>
          <w:rtl/>
          <w:lang w:bidi="ar-IQ"/>
        </w:rPr>
        <w:t>)</w:t>
      </w:r>
    </w:p>
    <w:p w:rsidR="0023798D" w:rsidRDefault="0023798D" w:rsidP="0023798D">
      <w:pPr>
        <w:tabs>
          <w:tab w:val="left" w:pos="6146"/>
          <w:tab w:val="right" w:pos="830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المستوى الاول </w:t>
      </w:r>
    </w:p>
    <w:tbl>
      <w:tblPr>
        <w:bidiVisual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555"/>
        <w:gridCol w:w="1761"/>
        <w:gridCol w:w="862"/>
        <w:gridCol w:w="862"/>
        <w:gridCol w:w="909"/>
        <w:gridCol w:w="1085"/>
        <w:gridCol w:w="1176"/>
      </w:tblGrid>
      <w:tr w:rsidR="0023798D" w:rsidTr="003B55FA">
        <w:trPr>
          <w:trHeight w:val="117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نوع المتطلب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اسم المقرر باللغة العربية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اسم المقرر باللغة الانكليزية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عدد الساعات النظرية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عدد الساعات العملية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عدد الوحدات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الممهد ان وجد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الرمز</w:t>
            </w:r>
          </w:p>
        </w:tc>
      </w:tr>
      <w:tr w:rsidR="0023798D" w:rsidTr="003B55FA">
        <w:trPr>
          <w:trHeight w:val="8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متطلبات الجامعة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</w:tr>
      <w:tr w:rsidR="0023798D" w:rsidTr="003B55FA">
        <w:trPr>
          <w:trHeight w:val="8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متطلبات الكلية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</w:tr>
      <w:tr w:rsidR="0023798D" w:rsidTr="003B55FA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متطلبات القسم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6A7786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علم النفس العام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6A7786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General psychology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6A7786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6A7786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</w:tr>
      <w:tr w:rsidR="0023798D" w:rsidRPr="000275D2" w:rsidTr="003B55FA">
        <w:trPr>
          <w:trHeight w:val="382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98D" w:rsidRDefault="0023798D" w:rsidP="0093396D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6A7786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مبادى الارشاد النفسي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ascii="Times New Roman" w:eastAsiaTheme="minorHAnsi" w:hAnsi="Times New Roman" w:cs="Times New Roman"/>
                <w:color w:val="212121"/>
                <w:sz w:val="20"/>
                <w:szCs w:val="20"/>
              </w:rPr>
              <w:t>Principles of psychological guidance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Pr="000275D2" w:rsidRDefault="0023798D" w:rsidP="0093396D">
            <w:pPr>
              <w:tabs>
                <w:tab w:val="left" w:pos="6146"/>
                <w:tab w:val="right" w:pos="8306"/>
              </w:tabs>
              <w:rPr>
                <w:i/>
                <w:iCs/>
                <w:sz w:val="32"/>
                <w:szCs w:val="32"/>
                <w:lang w:bidi="ar-IQ"/>
              </w:rPr>
            </w:pPr>
          </w:p>
        </w:tc>
      </w:tr>
      <w:tr w:rsidR="0023798D" w:rsidRPr="000275D2" w:rsidTr="003B55FA">
        <w:trPr>
          <w:trHeight w:val="268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98D" w:rsidRDefault="0023798D" w:rsidP="0093396D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التوجيه التربوي والمهني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ascii="Times New Roman" w:eastAsiaTheme="minorHAnsi" w:hAnsi="Times New Roman" w:cs="Times New Roman"/>
                <w:color w:val="212121"/>
                <w:sz w:val="20"/>
                <w:szCs w:val="20"/>
              </w:rPr>
              <w:t>Guidance for educational and professional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Pr="000275D2" w:rsidRDefault="0023798D" w:rsidP="0093396D">
            <w:pPr>
              <w:tabs>
                <w:tab w:val="left" w:pos="6146"/>
                <w:tab w:val="right" w:pos="8306"/>
              </w:tabs>
              <w:rPr>
                <w:i/>
                <w:iCs/>
                <w:sz w:val="32"/>
                <w:szCs w:val="32"/>
                <w:rtl/>
                <w:lang w:bidi="ar-IQ"/>
              </w:rPr>
            </w:pPr>
          </w:p>
        </w:tc>
      </w:tr>
      <w:tr w:rsidR="0023798D" w:rsidTr="003B55FA">
        <w:trPr>
          <w:trHeight w:val="268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98D" w:rsidRDefault="0023798D" w:rsidP="0093396D">
            <w:pPr>
              <w:bidi w:val="0"/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مجالات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الأرشاد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ascii="Times New Roman" w:eastAsiaTheme="minorHAnsi" w:hAnsi="Times New Roman" w:cs="Times New Roman"/>
                <w:color w:val="212121"/>
                <w:sz w:val="20"/>
                <w:szCs w:val="20"/>
              </w:rPr>
              <w:t>Extension areas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3B55FA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8D" w:rsidRDefault="0023798D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</w:p>
        </w:tc>
      </w:tr>
      <w:tr w:rsidR="0050172C" w:rsidTr="00D538CF">
        <w:trPr>
          <w:trHeight w:val="268"/>
        </w:trPr>
        <w:tc>
          <w:tcPr>
            <w:tcW w:w="9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2C" w:rsidRDefault="0050172C" w:rsidP="0093396D">
            <w:pPr>
              <w:tabs>
                <w:tab w:val="left" w:pos="6146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مجموع وحدات المستوى الدراسي</w:t>
            </w:r>
          </w:p>
        </w:tc>
      </w:tr>
    </w:tbl>
    <w:p w:rsidR="00913685" w:rsidRDefault="00E80D98" w:rsidP="00E80D98">
      <w:pPr>
        <w:tabs>
          <w:tab w:val="left" w:pos="956"/>
        </w:tabs>
        <w:rPr>
          <w:rtl/>
        </w:rPr>
      </w:pPr>
      <w:r>
        <w:rPr>
          <w:rtl/>
        </w:rPr>
        <w:tab/>
      </w: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</w:p>
    <w:p w:rsidR="00E80D98" w:rsidRDefault="00E80D98" w:rsidP="00E80D98">
      <w:pPr>
        <w:tabs>
          <w:tab w:val="left" w:pos="956"/>
        </w:tabs>
        <w:rPr>
          <w:rtl/>
        </w:rPr>
      </w:pPr>
      <w:bookmarkStart w:id="0" w:name="_GoBack"/>
      <w:bookmarkEnd w:id="0"/>
    </w:p>
    <w:sectPr w:rsidR="00E80D98" w:rsidSect="00EC57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8D"/>
    <w:rsid w:val="000165F0"/>
    <w:rsid w:val="001E2AB0"/>
    <w:rsid w:val="0023798D"/>
    <w:rsid w:val="003B238D"/>
    <w:rsid w:val="003B55FA"/>
    <w:rsid w:val="004E7E4A"/>
    <w:rsid w:val="0050172C"/>
    <w:rsid w:val="006A7786"/>
    <w:rsid w:val="00743285"/>
    <w:rsid w:val="007A2DB1"/>
    <w:rsid w:val="00913685"/>
    <w:rsid w:val="00951908"/>
    <w:rsid w:val="00987AA1"/>
    <w:rsid w:val="00C602DA"/>
    <w:rsid w:val="00C64851"/>
    <w:rsid w:val="00D14FD9"/>
    <w:rsid w:val="00E80D98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8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8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دراسات تخطيط</dc:creator>
  <cp:lastModifiedBy>acer</cp:lastModifiedBy>
  <cp:revision>7</cp:revision>
  <dcterms:created xsi:type="dcterms:W3CDTF">2019-05-14T06:37:00Z</dcterms:created>
  <dcterms:modified xsi:type="dcterms:W3CDTF">2019-07-09T10:53:00Z</dcterms:modified>
</cp:coreProperties>
</file>